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DD" w:rsidRPr="00716678" w:rsidRDefault="00716678" w:rsidP="00716678">
      <w:pPr>
        <w:bidi/>
        <w:rPr>
          <w:b/>
          <w:bCs/>
        </w:rPr>
      </w:pPr>
      <w:r w:rsidRPr="00716678">
        <w:rPr>
          <w:rFonts w:cs="Arial" w:hint="cs"/>
          <w:b/>
          <w:bCs/>
          <w:rtl/>
          <w:lang w:bidi="ar-EG"/>
        </w:rPr>
        <w:t xml:space="preserve">دورة الملاحظات والتعليقات العامة بشأن </w:t>
      </w:r>
      <w:r w:rsidR="00D555DD" w:rsidRPr="00716678">
        <w:rPr>
          <w:rFonts w:cs="Arial" w:hint="cs"/>
          <w:b/>
          <w:bCs/>
          <w:rtl/>
        </w:rPr>
        <w:t>التنقيحات</w:t>
      </w:r>
      <w:r w:rsidR="00D555DD" w:rsidRPr="00716678">
        <w:rPr>
          <w:rFonts w:cs="Arial"/>
          <w:b/>
          <w:bCs/>
          <w:rtl/>
        </w:rPr>
        <w:t xml:space="preserve"> </w:t>
      </w:r>
      <w:r w:rsidR="00D555DD" w:rsidRPr="00716678">
        <w:rPr>
          <w:rFonts w:cs="Arial" w:hint="cs"/>
          <w:b/>
          <w:bCs/>
          <w:rtl/>
        </w:rPr>
        <w:t>المقترحة</w:t>
      </w:r>
      <w:r w:rsidR="00D555DD" w:rsidRPr="00716678">
        <w:rPr>
          <w:rFonts w:cs="Arial"/>
          <w:b/>
          <w:bCs/>
          <w:rtl/>
        </w:rPr>
        <w:t xml:space="preserve"> </w:t>
      </w:r>
      <w:r w:rsidR="00DF1C6E">
        <w:rPr>
          <w:rFonts w:cs="Arial" w:hint="cs"/>
          <w:b/>
          <w:bCs/>
          <w:rtl/>
        </w:rPr>
        <w:t>لمخصصات</w:t>
      </w:r>
      <w:r w:rsidR="00D555DD" w:rsidRPr="00716678">
        <w:rPr>
          <w:rFonts w:cs="Arial"/>
          <w:b/>
          <w:bCs/>
          <w:rtl/>
        </w:rPr>
        <w:t xml:space="preserve"> </w:t>
      </w:r>
      <w:r w:rsidR="00D555DD" w:rsidRPr="00716678">
        <w:rPr>
          <w:rFonts w:cs="Arial" w:hint="cs"/>
          <w:b/>
          <w:bCs/>
          <w:rtl/>
        </w:rPr>
        <w:t>مرافق</w:t>
      </w:r>
      <w:r w:rsidR="00D555DD" w:rsidRPr="00716678">
        <w:rPr>
          <w:rFonts w:cs="Arial"/>
          <w:b/>
          <w:bCs/>
          <w:rtl/>
        </w:rPr>
        <w:t xml:space="preserve"> </w:t>
      </w:r>
      <w:r w:rsidR="00D555DD" w:rsidRPr="00716678">
        <w:rPr>
          <w:rFonts w:cs="Arial" w:hint="cs"/>
          <w:b/>
          <w:bCs/>
          <w:rtl/>
        </w:rPr>
        <w:t>الإسكان</w:t>
      </w:r>
      <w:r w:rsidR="00D555DD" w:rsidRPr="00716678">
        <w:rPr>
          <w:rFonts w:cs="Arial"/>
          <w:b/>
          <w:bCs/>
          <w:rtl/>
        </w:rPr>
        <w:t xml:space="preserve"> </w:t>
      </w:r>
      <w:r w:rsidR="00D555DD" w:rsidRPr="00716678">
        <w:rPr>
          <w:rFonts w:cs="Arial" w:hint="cs"/>
          <w:b/>
          <w:bCs/>
          <w:rtl/>
        </w:rPr>
        <w:t>العامة</w:t>
      </w:r>
    </w:p>
    <w:p w:rsidR="001B3C9F" w:rsidRDefault="00D555DD" w:rsidP="00DF1C6E">
      <w:pPr>
        <w:bidi/>
        <w:rPr>
          <w:rFonts w:cs="Arial"/>
        </w:rPr>
      </w:pP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لوكاس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متروبوليتان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للإسكان</w:t>
      </w:r>
      <w:r>
        <w:rPr>
          <w:rFonts w:cs="Arial"/>
          <w:rtl/>
        </w:rPr>
        <w:t xml:space="preserve"> (</w:t>
      </w:r>
      <w:r>
        <w:t>LMH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إشعارًا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السنوية</w:t>
      </w:r>
      <w:r>
        <w:rPr>
          <w:rFonts w:cs="Arial"/>
          <w:rtl/>
        </w:rPr>
        <w:t xml:space="preserve"> </w:t>
      </w:r>
      <w:r w:rsidR="00DF1C6E">
        <w:rPr>
          <w:rFonts w:cs="Arial" w:hint="cs"/>
          <w:rtl/>
        </w:rPr>
        <w:t>لمخصصات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وتعتزم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السكنية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>.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المطبق،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يدفعه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t>LMH</w:t>
      </w:r>
      <w:r>
        <w:rPr>
          <w:rFonts w:cs="Arial"/>
          <w:rtl/>
        </w:rPr>
        <w:t>.</w:t>
      </w:r>
    </w:p>
    <w:p w:rsidR="00D555DD" w:rsidRDefault="00D555DD" w:rsidP="007D2537">
      <w:pPr>
        <w:bidi/>
        <w:rPr>
          <w:rFonts w:cs="Arial"/>
          <w:rtl/>
          <w:lang w:bidi="ar-EG"/>
        </w:rPr>
      </w:pPr>
      <w:r w:rsidRPr="00D555DD">
        <w:rPr>
          <w:rFonts w:cs="Arial" w:hint="cs"/>
          <w:rtl/>
          <w:lang w:bidi="ar-EG"/>
        </w:rPr>
        <w:t>تشجع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lang w:bidi="ar-EG"/>
        </w:rPr>
        <w:t>LMH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المقيمين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على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مراجعة</w:t>
      </w:r>
      <w:r w:rsidRPr="00D555DD">
        <w:rPr>
          <w:rFonts w:cs="Arial"/>
          <w:rtl/>
          <w:lang w:bidi="ar-EG"/>
        </w:rPr>
        <w:t xml:space="preserve"> </w:t>
      </w:r>
      <w:r w:rsidR="00A66740">
        <w:rPr>
          <w:rFonts w:cs="Arial" w:hint="cs"/>
          <w:rtl/>
          <w:lang w:bidi="ar-EG"/>
        </w:rPr>
        <w:t>مخصصات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المرافق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المقترحة،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والمتاحة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على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موقعها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على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الإنترنت،</w:t>
      </w:r>
      <w:r w:rsidRPr="00D555DD">
        <w:rPr>
          <w:rFonts w:cs="Arial"/>
          <w:rtl/>
          <w:lang w:bidi="ar-EG"/>
        </w:rPr>
        <w:t xml:space="preserve"> </w:t>
      </w:r>
      <w:r w:rsidRPr="00486059">
        <w:rPr>
          <w:b/>
          <w:bCs/>
          <w:color w:val="0070C0"/>
          <w:u w:val="single"/>
          <w:lang w:bidi="ar-EG"/>
        </w:rPr>
        <w:t>https://bit.ly/3T12LzU</w:t>
      </w:r>
      <w:r w:rsidRPr="00D555DD">
        <w:rPr>
          <w:rFonts w:cs="Arial" w:hint="cs"/>
          <w:rtl/>
          <w:lang w:bidi="ar-EG"/>
        </w:rPr>
        <w:t>؛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في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مكتب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lang w:bidi="ar-EG"/>
        </w:rPr>
        <w:t>LMH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المركزي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في</w:t>
      </w:r>
      <w:r w:rsidR="00A66740">
        <w:rPr>
          <w:rFonts w:cs="Arial" w:hint="cs"/>
          <w:rtl/>
          <w:lang w:bidi="ar-EG"/>
        </w:rPr>
        <w:t xml:space="preserve"> العنوان الاتي</w:t>
      </w:r>
      <w:r w:rsidRPr="00D555DD">
        <w:rPr>
          <w:rFonts w:cs="Arial"/>
          <w:rtl/>
          <w:lang w:bidi="ar-EG"/>
        </w:rPr>
        <w:t xml:space="preserve"> </w:t>
      </w:r>
      <w:r w:rsidR="007D2537">
        <w:rPr>
          <w:lang w:bidi="ar-EG"/>
        </w:rPr>
        <w:t>435 Nebraska Avenue, Toledo, Oh 34604</w:t>
      </w:r>
      <w:r w:rsidRPr="00D555DD">
        <w:rPr>
          <w:rFonts w:cs="Arial" w:hint="cs"/>
          <w:rtl/>
          <w:lang w:bidi="ar-EG"/>
        </w:rPr>
        <w:t>؛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أو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في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أي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مكتب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إدارة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الممتلكات</w:t>
      </w:r>
      <w:r w:rsidRPr="00D555DD">
        <w:rPr>
          <w:rFonts w:cs="Arial"/>
          <w:rtl/>
          <w:lang w:bidi="ar-EG"/>
        </w:rPr>
        <w:t>.</w:t>
      </w:r>
    </w:p>
    <w:p w:rsidR="00D555DD" w:rsidRPr="00A66740" w:rsidRDefault="00A66740" w:rsidP="00D555DD">
      <w:pPr>
        <w:bidi/>
        <w:rPr>
          <w:b/>
          <w:bCs/>
          <w:u w:val="single"/>
          <w:lang w:bidi="ar-EG"/>
        </w:rPr>
      </w:pPr>
      <w:r w:rsidRPr="00A66740">
        <w:rPr>
          <w:rFonts w:cs="Arial" w:hint="cs"/>
          <w:b/>
          <w:bCs/>
          <w:u w:val="single"/>
          <w:rtl/>
          <w:lang w:bidi="ar-EG"/>
        </w:rPr>
        <w:t>تحميل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="00D555DD" w:rsidRPr="00A66740">
        <w:rPr>
          <w:rFonts w:cs="Arial" w:hint="cs"/>
          <w:b/>
          <w:bCs/>
          <w:u w:val="single"/>
          <w:rtl/>
          <w:lang w:bidi="ar-EG"/>
        </w:rPr>
        <w:t>التعديل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="00D555DD" w:rsidRPr="00A66740">
        <w:rPr>
          <w:rFonts w:cs="Arial" w:hint="cs"/>
          <w:b/>
          <w:bCs/>
          <w:u w:val="single"/>
          <w:rtl/>
          <w:lang w:bidi="ar-EG"/>
        </w:rPr>
        <w:t>المقترح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Pr="00A66740">
        <w:rPr>
          <w:rFonts w:cs="Arial" w:hint="cs"/>
          <w:b/>
          <w:bCs/>
          <w:u w:val="single"/>
          <w:rtl/>
          <w:lang w:bidi="ar-EG"/>
        </w:rPr>
        <w:t>لمخصصات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="00D555DD" w:rsidRPr="00A66740">
        <w:rPr>
          <w:rFonts w:cs="Arial" w:hint="cs"/>
          <w:b/>
          <w:bCs/>
          <w:u w:val="single"/>
          <w:rtl/>
          <w:lang w:bidi="ar-EG"/>
        </w:rPr>
        <w:t>مرافق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="00D555DD" w:rsidRPr="00A66740">
        <w:rPr>
          <w:rFonts w:cs="Arial" w:hint="cs"/>
          <w:b/>
          <w:bCs/>
          <w:u w:val="single"/>
          <w:rtl/>
          <w:lang w:bidi="ar-EG"/>
        </w:rPr>
        <w:t>الإسكان</w:t>
      </w:r>
      <w:r w:rsidR="00D555DD" w:rsidRPr="00A66740">
        <w:rPr>
          <w:rFonts w:cs="Arial"/>
          <w:b/>
          <w:bCs/>
          <w:u w:val="single"/>
          <w:rtl/>
          <w:lang w:bidi="ar-EG"/>
        </w:rPr>
        <w:t xml:space="preserve"> </w:t>
      </w:r>
      <w:r w:rsidR="00D555DD" w:rsidRPr="00A66740">
        <w:rPr>
          <w:rFonts w:cs="Arial" w:hint="cs"/>
          <w:b/>
          <w:bCs/>
          <w:u w:val="single"/>
          <w:rtl/>
          <w:lang w:bidi="ar-EG"/>
        </w:rPr>
        <w:t>العام</w:t>
      </w:r>
    </w:p>
    <w:p w:rsidR="007D2537" w:rsidRDefault="00D555DD" w:rsidP="007D2537">
      <w:pPr>
        <w:bidi/>
        <w:rPr>
          <w:rFonts w:cs="Arial" w:hint="cs"/>
          <w:rtl/>
          <w:lang w:bidi="ar-EG"/>
        </w:rPr>
      </w:pPr>
      <w:r>
        <w:rPr>
          <w:rFonts w:cs="Arial" w:hint="cs"/>
          <w:rtl/>
          <w:lang w:bidi="ar-EG"/>
        </w:rPr>
        <w:t>يتم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تشجيع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السكان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تقديم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تعليقات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مكتوبة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إلى</w:t>
      </w:r>
      <w:r>
        <w:rPr>
          <w:rFonts w:cs="Arial"/>
          <w:rtl/>
          <w:lang w:bidi="ar-EG"/>
        </w:rPr>
        <w:t xml:space="preserve"> </w:t>
      </w:r>
      <w:r w:rsidR="007D2537">
        <w:rPr>
          <w:rFonts w:cs="Arial" w:hint="cs"/>
          <w:rtl/>
          <w:lang w:bidi="ar-EG"/>
        </w:rPr>
        <w:t xml:space="preserve">جنيفر تود-وارفيلد </w:t>
      </w:r>
      <w:r>
        <w:rPr>
          <w:rFonts w:cs="Arial" w:hint="cs"/>
          <w:rtl/>
          <w:lang w:bidi="ar-EG"/>
        </w:rPr>
        <w:t>على</w:t>
      </w:r>
      <w:r w:rsidR="007D2537">
        <w:rPr>
          <w:rFonts w:cs="Arial" w:hint="cs"/>
          <w:rtl/>
          <w:lang w:bidi="ar-EG"/>
        </w:rPr>
        <w:t xml:space="preserve"> </w:t>
      </w:r>
      <w:r>
        <w:rPr>
          <w:rFonts w:cs="Arial"/>
          <w:rtl/>
          <w:lang w:bidi="ar-EG"/>
        </w:rPr>
        <w:t xml:space="preserve"> </w:t>
      </w:r>
      <w:r w:rsidRPr="00E5620A">
        <w:rPr>
          <w:b/>
          <w:bCs/>
          <w:color w:val="0070C0"/>
          <w:u w:val="single"/>
          <w:lang w:bidi="ar-EG"/>
        </w:rPr>
        <w:t>jtodd-warfield@lucasmha.org</w:t>
      </w:r>
      <w:r w:rsidRPr="00E5620A">
        <w:rPr>
          <w:rFonts w:cs="Arial"/>
          <w:b/>
          <w:bCs/>
          <w:color w:val="0070C0"/>
          <w:u w:val="single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المكتب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المركزي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للإسكان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Lucas Metropolitan Housing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،</w:t>
      </w:r>
      <w:r>
        <w:rPr>
          <w:rFonts w:cs="Arial"/>
          <w:rtl/>
          <w:lang w:bidi="ar-EG"/>
        </w:rPr>
        <w:t xml:space="preserve"> </w:t>
      </w:r>
    </w:p>
    <w:p w:rsidR="00D555DD" w:rsidRDefault="00D555DD" w:rsidP="007D2537">
      <w:pPr>
        <w:bidi/>
        <w:rPr>
          <w:rFonts w:hint="cs"/>
          <w:rtl/>
          <w:lang w:bidi="ar-EG"/>
        </w:rPr>
      </w:pPr>
      <w:r>
        <w:rPr>
          <w:rFonts w:cs="Arial" w:hint="cs"/>
          <w:rtl/>
          <w:lang w:bidi="ar-EG"/>
        </w:rPr>
        <w:t>انتباه</w:t>
      </w:r>
      <w:r>
        <w:rPr>
          <w:rFonts w:cs="Arial"/>
          <w:rtl/>
          <w:lang w:bidi="ar-EG"/>
        </w:rPr>
        <w:t xml:space="preserve">: </w:t>
      </w:r>
      <w:r w:rsidR="007D2537">
        <w:rPr>
          <w:rFonts w:cs="Arial" w:hint="cs"/>
          <w:rtl/>
          <w:lang w:bidi="ar-EG"/>
        </w:rPr>
        <w:t>جنيفر تود-وارفيلد</w:t>
      </w:r>
      <w:r>
        <w:rPr>
          <w:rFonts w:cs="Arial" w:hint="cs"/>
          <w:rtl/>
          <w:lang w:bidi="ar-EG"/>
        </w:rPr>
        <w:t>،</w:t>
      </w:r>
      <w:r w:rsidR="007D2537">
        <w:rPr>
          <w:rFonts w:cs="Arial" w:hint="cs"/>
          <w:rtl/>
          <w:lang w:bidi="ar-EG"/>
        </w:rPr>
        <w:t xml:space="preserve"> 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435 Nebraska Avenue</w:t>
      </w:r>
      <w:r w:rsidR="007D2537">
        <w:rPr>
          <w:lang w:bidi="ar-EG"/>
        </w:rPr>
        <w:t>, Toledo, Oh 34604</w:t>
      </w:r>
    </w:p>
    <w:p w:rsidR="00D555DD" w:rsidRDefault="00D555DD" w:rsidP="00D555DD">
      <w:pPr>
        <w:bidi/>
        <w:rPr>
          <w:rFonts w:cs="Arial"/>
          <w:rtl/>
          <w:lang w:bidi="ar-EG"/>
        </w:rPr>
      </w:pPr>
      <w:r>
        <w:rPr>
          <w:rFonts w:cs="Arial" w:hint="cs"/>
          <w:rtl/>
          <w:lang w:bidi="ar-EG"/>
        </w:rPr>
        <w:t>إذا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كان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لديك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المزيد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الأسئلة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يرجى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الاتصال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بمدير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الممتلكات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الخاصة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بك</w:t>
      </w:r>
      <w:r>
        <w:rPr>
          <w:rFonts w:cs="Arial"/>
          <w:rtl/>
          <w:lang w:bidi="ar-EG"/>
        </w:rPr>
        <w:t>.</w:t>
      </w:r>
    </w:p>
    <w:p w:rsidR="00D555DD" w:rsidRDefault="00D555DD" w:rsidP="00D555DD">
      <w:pPr>
        <w:bidi/>
        <w:rPr>
          <w:rFonts w:cs="Arial"/>
          <w:rtl/>
          <w:lang w:bidi="ar-EG"/>
        </w:rPr>
      </w:pPr>
      <w:r w:rsidRPr="00D555DD">
        <w:rPr>
          <w:rFonts w:cs="Arial" w:hint="cs"/>
          <w:rtl/>
          <w:lang w:bidi="ar-EG"/>
        </w:rPr>
        <w:t>أساس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التحديد</w:t>
      </w:r>
      <w:r w:rsidRPr="00D555DD">
        <w:rPr>
          <w:rFonts w:cs="Arial"/>
          <w:rtl/>
          <w:lang w:bidi="ar-EG"/>
        </w:rPr>
        <w:t xml:space="preserve">: </w:t>
      </w:r>
      <w:r w:rsidRPr="00D555DD">
        <w:rPr>
          <w:rFonts w:cs="Arial" w:hint="cs"/>
          <w:rtl/>
          <w:lang w:bidi="ar-EG"/>
        </w:rPr>
        <w:t>تم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جمع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معلومات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وخصائص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محددة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حول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الوحدات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السكنية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في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lang w:bidi="ar-EG"/>
        </w:rPr>
        <w:t>LMH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لكل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حجم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غرفة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نوم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قابلة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للتطبيق</w:t>
      </w:r>
      <w:r w:rsidRPr="00D555DD">
        <w:rPr>
          <w:rFonts w:cs="Arial"/>
          <w:rtl/>
          <w:lang w:bidi="ar-EG"/>
        </w:rPr>
        <w:t xml:space="preserve">. </w:t>
      </w:r>
      <w:r w:rsidRPr="00D555DD">
        <w:rPr>
          <w:rFonts w:cs="Arial" w:hint="cs"/>
          <w:rtl/>
          <w:lang w:bidi="ar-EG"/>
        </w:rPr>
        <w:t>تضمنت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البيانات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التي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تم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جمعها</w:t>
      </w:r>
      <w:r w:rsidRPr="00D555DD">
        <w:rPr>
          <w:rFonts w:cs="Arial"/>
          <w:rtl/>
          <w:lang w:bidi="ar-EG"/>
        </w:rPr>
        <w:t xml:space="preserve"> </w:t>
      </w:r>
      <w:r w:rsidR="006156E6">
        <w:rPr>
          <w:rFonts w:cs="Arial" w:hint="cs"/>
          <w:rtl/>
          <w:lang w:bidi="ar-EG"/>
        </w:rPr>
        <w:t>(</w:t>
      </w:r>
      <w:r w:rsidRPr="00D555DD">
        <w:rPr>
          <w:rFonts w:cs="Arial" w:hint="cs"/>
          <w:rtl/>
          <w:lang w:bidi="ar-EG"/>
        </w:rPr>
        <w:t>نوع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المبنى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والعمر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التقريبي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وأنواع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الوقود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ومواد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البناء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وأنواع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النوافذ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="006156E6">
        <w:rPr>
          <w:rFonts w:cs="Arial" w:hint="cs"/>
          <w:rtl/>
          <w:lang w:bidi="ar-EG"/>
        </w:rPr>
        <w:t>وميكانيكيتها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؛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بما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في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ذلك</w:t>
      </w:r>
      <w:r w:rsidRPr="00D555DD">
        <w:rPr>
          <w:rFonts w:cs="Arial"/>
          <w:rtl/>
          <w:lang w:bidi="ar-EG"/>
        </w:rPr>
        <w:t xml:space="preserve"> </w:t>
      </w:r>
      <w:r w:rsidR="006156E6">
        <w:rPr>
          <w:rFonts w:cs="Arial" w:hint="cs"/>
          <w:rtl/>
          <w:lang w:bidi="ar-EG"/>
        </w:rPr>
        <w:t>ايضا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على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سبيل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المثال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لا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الحصر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،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الموقد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والثلاجة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وخزان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الماء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الساخن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والفرن</w:t>
      </w:r>
      <w:r w:rsidR="006156E6">
        <w:rPr>
          <w:rFonts w:cs="Arial" w:hint="cs"/>
          <w:rtl/>
          <w:lang w:bidi="ar-EG"/>
        </w:rPr>
        <w:t>)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ولكن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ليس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مكيف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الهواء</w:t>
      </w:r>
      <w:r w:rsidRPr="00D555DD">
        <w:rPr>
          <w:rFonts w:cs="Arial"/>
          <w:rtl/>
          <w:lang w:bidi="ar-EG"/>
        </w:rPr>
        <w:t xml:space="preserve">. </w:t>
      </w:r>
      <w:r w:rsidRPr="00D555DD">
        <w:rPr>
          <w:rFonts w:cs="Arial" w:hint="cs"/>
          <w:rtl/>
          <w:lang w:bidi="ar-EG"/>
        </w:rPr>
        <w:t>تم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حساب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مخصصات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المرافق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من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خلال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استخدام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هذه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البيانات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جنبًا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إلى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جنب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مع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أسعار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المرافق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التي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تتقاضاها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شركات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المرافق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ومعدلات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الاستهلاك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القياسية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للمنطقة</w:t>
      </w:r>
      <w:r w:rsidRPr="00D555DD">
        <w:rPr>
          <w:rFonts w:cs="Arial"/>
          <w:rtl/>
          <w:lang w:bidi="ar-EG"/>
        </w:rPr>
        <w:t>.</w:t>
      </w:r>
    </w:p>
    <w:p w:rsidR="00D555DD" w:rsidRPr="00745D04" w:rsidRDefault="00D555DD" w:rsidP="00D555DD">
      <w:pPr>
        <w:bidi/>
        <w:rPr>
          <w:b/>
          <w:bCs/>
          <w:lang w:bidi="ar-EG"/>
        </w:rPr>
      </w:pPr>
      <w:r w:rsidRPr="00745D04">
        <w:rPr>
          <w:rFonts w:cs="Arial" w:hint="cs"/>
          <w:b/>
          <w:bCs/>
          <w:rtl/>
          <w:lang w:bidi="ar-EG"/>
        </w:rPr>
        <w:t>تنتهي</w:t>
      </w:r>
      <w:r w:rsidR="00745D04" w:rsidRPr="00745D04">
        <w:rPr>
          <w:rFonts w:cs="Arial" w:hint="cs"/>
          <w:b/>
          <w:bCs/>
          <w:rtl/>
          <w:lang w:bidi="ar-EG"/>
        </w:rPr>
        <w:t xml:space="preserve"> دورة</w:t>
      </w:r>
      <w:r w:rsidRPr="00745D04">
        <w:rPr>
          <w:rFonts w:cs="Arial"/>
          <w:b/>
          <w:bCs/>
          <w:rtl/>
          <w:lang w:bidi="ar-EG"/>
        </w:rPr>
        <w:t xml:space="preserve"> </w:t>
      </w:r>
      <w:r w:rsidRPr="00745D04">
        <w:rPr>
          <w:rFonts w:cs="Arial" w:hint="cs"/>
          <w:b/>
          <w:bCs/>
          <w:rtl/>
          <w:lang w:bidi="ar-EG"/>
        </w:rPr>
        <w:t>تعليقات</w:t>
      </w:r>
      <w:r w:rsidRPr="00745D04">
        <w:rPr>
          <w:rFonts w:cs="Arial"/>
          <w:b/>
          <w:bCs/>
          <w:rtl/>
          <w:lang w:bidi="ar-EG"/>
        </w:rPr>
        <w:t xml:space="preserve"> </w:t>
      </w:r>
      <w:r w:rsidR="00745D04" w:rsidRPr="00745D04">
        <w:rPr>
          <w:rFonts w:cs="Arial" w:hint="cs"/>
          <w:b/>
          <w:bCs/>
          <w:rtl/>
          <w:lang w:bidi="ar-EG"/>
        </w:rPr>
        <w:t xml:space="preserve">وملاحظات </w:t>
      </w:r>
      <w:r w:rsidRPr="00745D04">
        <w:rPr>
          <w:rFonts w:cs="Arial" w:hint="cs"/>
          <w:b/>
          <w:bCs/>
          <w:rtl/>
          <w:lang w:bidi="ar-EG"/>
        </w:rPr>
        <w:t>المقيمين</w:t>
      </w:r>
      <w:r w:rsidRPr="00745D04">
        <w:rPr>
          <w:rFonts w:cs="Arial"/>
          <w:b/>
          <w:bCs/>
          <w:rtl/>
          <w:lang w:bidi="ar-EG"/>
        </w:rPr>
        <w:t xml:space="preserve"> </w:t>
      </w:r>
      <w:r w:rsidRPr="00745D04">
        <w:rPr>
          <w:rFonts w:cs="Arial" w:hint="cs"/>
          <w:b/>
          <w:bCs/>
          <w:rtl/>
          <w:lang w:bidi="ar-EG"/>
        </w:rPr>
        <w:t>في</w:t>
      </w:r>
      <w:r w:rsidRPr="00745D04">
        <w:rPr>
          <w:rFonts w:cs="Arial"/>
          <w:b/>
          <w:bCs/>
          <w:rtl/>
          <w:lang w:bidi="ar-EG"/>
        </w:rPr>
        <w:t xml:space="preserve"> 30 </w:t>
      </w:r>
      <w:r w:rsidRPr="00745D04">
        <w:rPr>
          <w:rFonts w:cs="Arial" w:hint="cs"/>
          <w:b/>
          <w:bCs/>
          <w:rtl/>
          <w:lang w:bidi="ar-EG"/>
        </w:rPr>
        <w:t>نوفمبر</w:t>
      </w:r>
      <w:r w:rsidRPr="00745D04">
        <w:rPr>
          <w:rFonts w:cs="Arial"/>
          <w:b/>
          <w:bCs/>
          <w:rtl/>
          <w:lang w:bidi="ar-EG"/>
        </w:rPr>
        <w:t xml:space="preserve"> 2022</w:t>
      </w:r>
    </w:p>
    <w:p w:rsidR="00D555DD" w:rsidRDefault="00D555DD" w:rsidP="00D555DD">
      <w:pPr>
        <w:bidi/>
        <w:rPr>
          <w:lang w:bidi="ar-EG"/>
        </w:rPr>
      </w:pPr>
      <w:r>
        <w:rPr>
          <w:rFonts w:cs="Arial" w:hint="cs"/>
          <w:rtl/>
          <w:lang w:bidi="ar-EG"/>
        </w:rPr>
        <w:t>ستقوم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LMH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بجمع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كافة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التعليقات</w:t>
      </w:r>
      <w:r>
        <w:rPr>
          <w:rFonts w:cs="Arial"/>
          <w:rtl/>
          <w:lang w:bidi="ar-EG"/>
        </w:rPr>
        <w:t xml:space="preserve"> </w:t>
      </w:r>
      <w:r w:rsidR="00745D04">
        <w:rPr>
          <w:rFonts w:cs="Arial" w:hint="cs"/>
          <w:rtl/>
          <w:lang w:bidi="ar-EG"/>
        </w:rPr>
        <w:t xml:space="preserve">والملاحظات </w:t>
      </w:r>
      <w:r>
        <w:rPr>
          <w:rFonts w:cs="Arial" w:hint="cs"/>
          <w:rtl/>
          <w:lang w:bidi="ar-EG"/>
        </w:rPr>
        <w:t>ومراجعتها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نهاية</w:t>
      </w:r>
      <w:r>
        <w:rPr>
          <w:rFonts w:cs="Arial"/>
          <w:rtl/>
          <w:lang w:bidi="ar-EG"/>
        </w:rPr>
        <w:t xml:space="preserve"> </w:t>
      </w:r>
      <w:r w:rsidR="00745D04">
        <w:rPr>
          <w:rFonts w:cs="Arial" w:hint="cs"/>
          <w:rtl/>
          <w:lang w:bidi="ar-EG"/>
        </w:rPr>
        <w:t>الدورة</w:t>
      </w:r>
      <w:r>
        <w:rPr>
          <w:rFonts w:cs="Arial"/>
          <w:rtl/>
          <w:lang w:bidi="ar-EG"/>
        </w:rPr>
        <w:t xml:space="preserve">. </w:t>
      </w:r>
      <w:r>
        <w:rPr>
          <w:rFonts w:cs="Arial" w:hint="cs"/>
          <w:rtl/>
          <w:lang w:bidi="ar-EG"/>
        </w:rPr>
        <w:t>سيتم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الاحتفاظ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بجميع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التعليقات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المكتوبة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قبل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LMH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وستكون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متاحة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للتفتيش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قبل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المقيمين</w:t>
      </w:r>
      <w:r>
        <w:rPr>
          <w:rFonts w:cs="Arial"/>
          <w:rtl/>
          <w:lang w:bidi="ar-EG"/>
        </w:rPr>
        <w:t>.</w:t>
      </w:r>
    </w:p>
    <w:p w:rsidR="00D555DD" w:rsidRDefault="00D555DD" w:rsidP="00D555DD">
      <w:pPr>
        <w:bidi/>
        <w:rPr>
          <w:lang w:bidi="ar-EG"/>
        </w:rPr>
      </w:pPr>
      <w:r>
        <w:rPr>
          <w:rFonts w:cs="Arial" w:hint="cs"/>
          <w:rtl/>
          <w:lang w:bidi="ar-EG"/>
        </w:rPr>
        <w:t>قد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يتم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منح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طلبات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الإعفاء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الرسوم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الإضافية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للاستهلاك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الزائد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ودفع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فواتير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الموردين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تزيد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عن</w:t>
      </w:r>
      <w:r>
        <w:rPr>
          <w:rFonts w:cs="Arial"/>
          <w:rtl/>
          <w:lang w:bidi="ar-EG"/>
        </w:rPr>
        <w:t xml:space="preserve"> </w:t>
      </w:r>
      <w:r w:rsidR="0046064A">
        <w:rPr>
          <w:rFonts w:cs="Arial" w:hint="cs"/>
          <w:rtl/>
          <w:lang w:bidi="ar-EG"/>
        </w:rPr>
        <w:t>مخصصات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المرافق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التي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شراؤها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قبل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LMH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لأسباب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معقولة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سبيل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المثال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،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الاحتياجات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الخاصة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لكبار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السن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المرضى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المقيمين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المعاقين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العوامل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الخاصة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أساس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حالة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حدة</w:t>
      </w:r>
      <w:r>
        <w:rPr>
          <w:rFonts w:cs="Arial"/>
          <w:rtl/>
          <w:lang w:bidi="ar-EG"/>
        </w:rPr>
        <w:t xml:space="preserve">. </w:t>
      </w:r>
      <w:r>
        <w:rPr>
          <w:rFonts w:cs="Arial" w:hint="cs"/>
          <w:rtl/>
          <w:lang w:bidi="ar-EG"/>
        </w:rPr>
        <w:t>يمكنك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طلب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الإعفاء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رسوم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إضافية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من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خلال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تقديم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طلب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شفهي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أو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كتابي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للحصول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سكن</w:t>
      </w:r>
      <w:r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إلى</w:t>
      </w:r>
      <w:r>
        <w:rPr>
          <w:rFonts w:cs="Arial"/>
          <w:rtl/>
          <w:lang w:bidi="ar-EG"/>
        </w:rPr>
        <w:t xml:space="preserve"> </w:t>
      </w:r>
      <w:r>
        <w:rPr>
          <w:lang w:bidi="ar-EG"/>
        </w:rPr>
        <w:t>LMH</w:t>
      </w:r>
      <w:r>
        <w:rPr>
          <w:rFonts w:cs="Arial"/>
          <w:rtl/>
          <w:lang w:bidi="ar-EG"/>
        </w:rPr>
        <w:t>.</w:t>
      </w:r>
    </w:p>
    <w:p w:rsidR="00D555DD" w:rsidRPr="00797A91" w:rsidRDefault="00D555DD" w:rsidP="00D555DD">
      <w:pPr>
        <w:bidi/>
        <w:rPr>
          <w:b/>
          <w:bCs/>
          <w:rtl/>
          <w:lang w:bidi="ar-EG"/>
        </w:rPr>
      </w:pPr>
      <w:r w:rsidRPr="00797A91">
        <w:rPr>
          <w:rFonts w:cs="Arial" w:hint="cs"/>
          <w:b/>
          <w:bCs/>
          <w:rtl/>
          <w:lang w:bidi="ar-EG"/>
        </w:rPr>
        <w:t>التاريخ</w:t>
      </w:r>
      <w:r w:rsidRPr="00797A91">
        <w:rPr>
          <w:rFonts w:cs="Arial"/>
          <w:b/>
          <w:bCs/>
          <w:rtl/>
          <w:lang w:bidi="ar-EG"/>
        </w:rPr>
        <w:t xml:space="preserve"> </w:t>
      </w:r>
      <w:r w:rsidRPr="00797A91">
        <w:rPr>
          <w:rFonts w:cs="Arial" w:hint="cs"/>
          <w:b/>
          <w:bCs/>
          <w:rtl/>
          <w:lang w:bidi="ar-EG"/>
        </w:rPr>
        <w:t>الفعلي</w:t>
      </w:r>
      <w:r w:rsidRPr="00797A91">
        <w:rPr>
          <w:rFonts w:cs="Arial"/>
          <w:b/>
          <w:bCs/>
          <w:rtl/>
          <w:lang w:bidi="ar-EG"/>
        </w:rPr>
        <w:t xml:space="preserve"> </w:t>
      </w:r>
      <w:r w:rsidRPr="00797A91">
        <w:rPr>
          <w:rFonts w:cs="Arial" w:hint="cs"/>
          <w:b/>
          <w:bCs/>
          <w:rtl/>
          <w:lang w:bidi="ar-EG"/>
        </w:rPr>
        <w:t>المقترح</w:t>
      </w:r>
      <w:r w:rsidRPr="00797A91">
        <w:rPr>
          <w:rFonts w:cs="Arial"/>
          <w:b/>
          <w:bCs/>
          <w:rtl/>
          <w:lang w:bidi="ar-EG"/>
        </w:rPr>
        <w:t xml:space="preserve"> </w:t>
      </w:r>
      <w:r w:rsidR="0046064A" w:rsidRPr="00797A91">
        <w:rPr>
          <w:rFonts w:cs="Arial" w:hint="cs"/>
          <w:b/>
          <w:bCs/>
          <w:rtl/>
          <w:lang w:bidi="ar-EG"/>
        </w:rPr>
        <w:t>لمخصصات</w:t>
      </w:r>
      <w:r w:rsidRPr="00797A91">
        <w:rPr>
          <w:rFonts w:cs="Arial"/>
          <w:b/>
          <w:bCs/>
          <w:rtl/>
          <w:lang w:bidi="ar-EG"/>
        </w:rPr>
        <w:t xml:space="preserve"> </w:t>
      </w:r>
      <w:r w:rsidRPr="00797A91">
        <w:rPr>
          <w:rFonts w:cs="Arial" w:hint="cs"/>
          <w:b/>
          <w:bCs/>
          <w:rtl/>
          <w:lang w:bidi="ar-EG"/>
        </w:rPr>
        <w:t>المرافق</w:t>
      </w:r>
      <w:r w:rsidRPr="00797A91">
        <w:rPr>
          <w:rFonts w:cs="Arial"/>
          <w:b/>
          <w:bCs/>
          <w:rtl/>
          <w:lang w:bidi="ar-EG"/>
        </w:rPr>
        <w:t xml:space="preserve"> </w:t>
      </w:r>
      <w:r w:rsidRPr="00797A91">
        <w:rPr>
          <w:rFonts w:cs="Arial" w:hint="cs"/>
          <w:b/>
          <w:bCs/>
          <w:rtl/>
          <w:lang w:bidi="ar-EG"/>
        </w:rPr>
        <w:t>المعدلة</w:t>
      </w:r>
      <w:r w:rsidRPr="00797A91">
        <w:rPr>
          <w:rFonts w:cs="Arial"/>
          <w:b/>
          <w:bCs/>
          <w:rtl/>
          <w:lang w:bidi="ar-EG"/>
        </w:rPr>
        <w:t xml:space="preserve">: 1 </w:t>
      </w:r>
      <w:r w:rsidRPr="00797A91">
        <w:rPr>
          <w:rFonts w:cs="Arial" w:hint="cs"/>
          <w:b/>
          <w:bCs/>
          <w:rtl/>
          <w:lang w:bidi="ar-EG"/>
        </w:rPr>
        <w:t>يناير</w:t>
      </w:r>
      <w:r w:rsidRPr="00797A91">
        <w:rPr>
          <w:rFonts w:cs="Arial"/>
          <w:b/>
          <w:bCs/>
          <w:rtl/>
          <w:lang w:bidi="ar-EG"/>
        </w:rPr>
        <w:t xml:space="preserve"> 2023.</w:t>
      </w:r>
    </w:p>
    <w:sectPr w:rsidR="00D555DD" w:rsidRPr="00797A91" w:rsidSect="001B3C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555DD"/>
    <w:rsid w:val="001B3C9F"/>
    <w:rsid w:val="0046064A"/>
    <w:rsid w:val="00486059"/>
    <w:rsid w:val="006156E6"/>
    <w:rsid w:val="00716678"/>
    <w:rsid w:val="00745D04"/>
    <w:rsid w:val="00797A91"/>
    <w:rsid w:val="007D2537"/>
    <w:rsid w:val="009C4875"/>
    <w:rsid w:val="00A66740"/>
    <w:rsid w:val="00D555DD"/>
    <w:rsid w:val="00DF1C6E"/>
    <w:rsid w:val="00E5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naseer100</dc:creator>
  <cp:lastModifiedBy>naseer100</cp:lastModifiedBy>
  <cp:revision>21</cp:revision>
  <dcterms:created xsi:type="dcterms:W3CDTF">2022-10-06T19:17:00Z</dcterms:created>
  <dcterms:modified xsi:type="dcterms:W3CDTF">2022-10-07T14:31:00Z</dcterms:modified>
</cp:coreProperties>
</file>